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563" w:rsidRDefault="006C2563" w:rsidP="006C2563">
      <w:pPr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935" distR="114935" simplePos="0" relativeHeight="251657216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55295" cy="664845"/>
            <wp:effectExtent l="0" t="0" r="1905" b="190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uk-UA" w:eastAsia="uk-UA"/>
        </w:rPr>
        <w:drawing>
          <wp:anchor distT="0" distB="0" distL="114935" distR="114935" simplePos="0" relativeHeight="25165824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55295" cy="664845"/>
            <wp:effectExtent l="0" t="0" r="1905" b="190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2563" w:rsidRDefault="006C2563" w:rsidP="006C2563">
      <w:pPr>
        <w:jc w:val="center"/>
        <w:rPr>
          <w:b/>
          <w:lang w:val="uk-UA"/>
        </w:rPr>
      </w:pPr>
    </w:p>
    <w:p w:rsidR="006C2563" w:rsidRDefault="006C2563" w:rsidP="006C2563">
      <w:pPr>
        <w:jc w:val="center"/>
        <w:rPr>
          <w:b/>
          <w:lang w:val="uk-UA"/>
        </w:rPr>
      </w:pPr>
    </w:p>
    <w:p w:rsidR="006C2563" w:rsidRDefault="006C2563" w:rsidP="006C2563">
      <w:pPr>
        <w:rPr>
          <w:b/>
          <w:lang w:val="uk-UA"/>
        </w:rPr>
      </w:pPr>
    </w:p>
    <w:p w:rsidR="006C2563" w:rsidRDefault="006C2563" w:rsidP="006C2563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 районна в  м. Полтаві  рада</w:t>
      </w:r>
    </w:p>
    <w:p w:rsidR="006C2563" w:rsidRDefault="006C2563" w:rsidP="006C2563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  <w:lang w:val="uk-UA"/>
        </w:rPr>
        <w:t>Виконавчий  комітет</w:t>
      </w:r>
    </w:p>
    <w:p w:rsidR="006C2563" w:rsidRDefault="006C2563" w:rsidP="006C2563">
      <w:pPr>
        <w:rPr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 w:rsidR="00DD33C6"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</w:rPr>
        <w:t xml:space="preserve">Р І Ш Е Н </w:t>
      </w:r>
      <w:proofErr w:type="spellStart"/>
      <w:proofErr w:type="gramStart"/>
      <w:r>
        <w:rPr>
          <w:b/>
          <w:bCs/>
          <w:sz w:val="28"/>
          <w:szCs w:val="28"/>
        </w:rPr>
        <w:t>Н</w:t>
      </w:r>
      <w:proofErr w:type="spellEnd"/>
      <w:proofErr w:type="gramEnd"/>
      <w:r>
        <w:rPr>
          <w:b/>
          <w:bCs/>
          <w:sz w:val="28"/>
          <w:szCs w:val="28"/>
        </w:rPr>
        <w:t xml:space="preserve"> Я</w:t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ab/>
      </w:r>
    </w:p>
    <w:p w:rsidR="006C2563" w:rsidRDefault="006C2563" w:rsidP="006C2563">
      <w:pPr>
        <w:rPr>
          <w:lang w:val="uk-UA"/>
        </w:rPr>
      </w:pPr>
    </w:p>
    <w:p w:rsidR="006C2563" w:rsidRDefault="006C2563" w:rsidP="006C2563">
      <w:pPr>
        <w:tabs>
          <w:tab w:val="left" w:pos="168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08.08.20</w:t>
      </w:r>
      <w:r>
        <w:rPr>
          <w:sz w:val="28"/>
          <w:szCs w:val="28"/>
        </w:rPr>
        <w:t>2</w:t>
      </w:r>
      <w:r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203</w:t>
      </w:r>
    </w:p>
    <w:p w:rsidR="006C2563" w:rsidRDefault="006C2563" w:rsidP="006C2563">
      <w:pPr>
        <w:tabs>
          <w:tab w:val="left" w:pos="1688"/>
        </w:tabs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розгляд скарги</w:t>
      </w:r>
    </w:p>
    <w:p w:rsidR="006C2563" w:rsidRDefault="006C2563" w:rsidP="006C25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4D3ACE">
        <w:rPr>
          <w:sz w:val="28"/>
          <w:szCs w:val="28"/>
          <w:lang w:val="uk-UA"/>
        </w:rPr>
        <w:t>(Особа)</w:t>
      </w: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Керуючись статтями 288, 289, п. 3, ч. 1, ст. 293 Кодексу України про адміністративні правопорушення, розглянувши скаргу гр. </w:t>
      </w:r>
      <w:r w:rsidR="004D3ACE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 xml:space="preserve"> на постанову адміністративної комісії від 06.06.2023 № 95 по справі про адміністративне правопорушення передбачене ст. 152 КУпАП, виконавчий комітет Київської районної в місті Полтаві ради</w:t>
      </w: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6C2563" w:rsidRDefault="006C2563" w:rsidP="006C2563">
      <w:pPr>
        <w:rPr>
          <w:b/>
          <w:sz w:val="28"/>
          <w:szCs w:val="28"/>
          <w:lang w:val="uk-UA"/>
        </w:rPr>
      </w:pPr>
    </w:p>
    <w:p w:rsidR="006C2563" w:rsidRDefault="006C2563" w:rsidP="006C25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Поновити строк оскарження постанови від 06.06.2023 року № 95 по справі про адміністративне правопорушення передбачене ст. 152 КУ АП на гр. </w:t>
      </w:r>
      <w:r w:rsidR="004D3ACE">
        <w:rPr>
          <w:sz w:val="28"/>
          <w:szCs w:val="28"/>
          <w:lang w:val="uk-UA"/>
        </w:rPr>
        <w:t>(Особа)</w:t>
      </w:r>
      <w:r>
        <w:rPr>
          <w:sz w:val="28"/>
          <w:szCs w:val="28"/>
          <w:lang w:val="uk-UA"/>
        </w:rPr>
        <w:t>.</w:t>
      </w:r>
    </w:p>
    <w:p w:rsidR="006C2563" w:rsidRDefault="006C2563" w:rsidP="006C2563">
      <w:pPr>
        <w:pStyle w:val="HTML"/>
        <w:jc w:val="both"/>
        <w:textAlignment w:val="baseline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Скасувати постанову адміністративної комісії від 06.06.2023 року № 95 про притягнення громадянина </w:t>
      </w:r>
      <w:r w:rsidR="004D3ACE">
        <w:rPr>
          <w:rFonts w:ascii="Times New Roman" w:hAnsi="Times New Roman" w:cs="Times New Roman"/>
          <w:sz w:val="28"/>
          <w:szCs w:val="28"/>
          <w:lang w:val="uk-UA"/>
        </w:rPr>
        <w:t>(Особа)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адміністративної відповідальності по справі про адміністративне правопорушення, передбачене ст. 152 КУпАП.</w:t>
      </w:r>
    </w:p>
    <w:p w:rsidR="006C2563" w:rsidRDefault="006C2563" w:rsidP="006C256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Справу закрити.</w:t>
      </w:r>
    </w:p>
    <w:p w:rsidR="006C2563" w:rsidRDefault="006C2563" w:rsidP="006C25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Інформувати про прийняття рішення заявника та інспекцію по контролю за благоустроєм, екологічним та санітарним станом міста.</w:t>
      </w:r>
    </w:p>
    <w:p w:rsidR="006C2563" w:rsidRDefault="006C2563" w:rsidP="006C2563">
      <w:pPr>
        <w:rPr>
          <w:b/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 w:rsidR="00DD33C6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DD33C6" w:rsidRDefault="00DD33C6" w:rsidP="006C2563">
      <w:pPr>
        <w:rPr>
          <w:sz w:val="28"/>
          <w:szCs w:val="28"/>
          <w:lang w:val="uk-UA"/>
        </w:rPr>
      </w:pPr>
    </w:p>
    <w:p w:rsidR="00DD33C6" w:rsidRDefault="00DD33C6" w:rsidP="006C2563">
      <w:pPr>
        <w:rPr>
          <w:sz w:val="28"/>
          <w:szCs w:val="28"/>
          <w:lang w:val="uk-UA"/>
        </w:rPr>
      </w:pPr>
    </w:p>
    <w:p w:rsidR="00DD33C6" w:rsidRDefault="00DD33C6" w:rsidP="00DD33C6">
      <w:pPr>
        <w:suppressAutoHyphens w:val="0"/>
        <w:jc w:val="both"/>
        <w:rPr>
          <w:sz w:val="28"/>
          <w:szCs w:val="28"/>
          <w:lang w:val="uk-UA" w:eastAsia="ru-RU"/>
        </w:rPr>
      </w:pPr>
      <w:bookmarkStart w:id="0" w:name="_GoBack"/>
      <w:bookmarkEnd w:id="0"/>
    </w:p>
    <w:p w:rsidR="00DD33C6" w:rsidRPr="00DD33C6" w:rsidRDefault="00DD33C6" w:rsidP="00DD33C6">
      <w:pPr>
        <w:suppressAutoHyphens w:val="0"/>
        <w:jc w:val="both"/>
        <w:rPr>
          <w:sz w:val="28"/>
          <w:szCs w:val="28"/>
          <w:lang w:val="uk-UA" w:eastAsia="ru-RU"/>
        </w:rPr>
      </w:pPr>
    </w:p>
    <w:p w:rsidR="00DD33C6" w:rsidRDefault="004D3ACE" w:rsidP="006C2563">
      <w:pPr>
        <w:rPr>
          <w:sz w:val="28"/>
          <w:szCs w:val="28"/>
          <w:lang w:val="uk-UA"/>
        </w:rPr>
      </w:pPr>
      <w:r>
        <w:rPr>
          <w:lang w:val="uk-UA" w:eastAsia="ru-RU"/>
        </w:rPr>
        <w:t xml:space="preserve"> </w:t>
      </w:r>
    </w:p>
    <w:p w:rsidR="006C2563" w:rsidRDefault="006C2563" w:rsidP="006C2563">
      <w:pPr>
        <w:rPr>
          <w:sz w:val="28"/>
          <w:szCs w:val="28"/>
          <w:lang w:val="uk-UA"/>
        </w:rPr>
      </w:pPr>
    </w:p>
    <w:p w:rsidR="006C2563" w:rsidRDefault="006C2563" w:rsidP="006C2563">
      <w:pPr>
        <w:rPr>
          <w:sz w:val="28"/>
          <w:szCs w:val="28"/>
          <w:lang w:val="uk-UA"/>
        </w:rPr>
      </w:pPr>
    </w:p>
    <w:p w:rsidR="007204D3" w:rsidRDefault="007204D3"/>
    <w:sectPr w:rsidR="007204D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9AB"/>
    <w:rsid w:val="004D3ACE"/>
    <w:rsid w:val="006429AB"/>
    <w:rsid w:val="006C2563"/>
    <w:rsid w:val="007204D3"/>
    <w:rsid w:val="00DD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6C25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C2563"/>
    <w:rPr>
      <w:rFonts w:ascii="Courier New" w:eastAsia="Times New Roman" w:hAnsi="Courier New" w:cs="Courier New"/>
      <w:sz w:val="20"/>
      <w:szCs w:val="20"/>
      <w:lang w:val="ru-RU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5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6C25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6C2563"/>
    <w:rPr>
      <w:rFonts w:ascii="Courier New" w:eastAsia="Times New Roman" w:hAnsi="Courier New" w:cs="Courier New"/>
      <w:sz w:val="20"/>
      <w:szCs w:val="20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3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697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Борисенко</cp:lastModifiedBy>
  <cp:revision>4</cp:revision>
  <cp:lastPrinted>2023-08-14T06:42:00Z</cp:lastPrinted>
  <dcterms:created xsi:type="dcterms:W3CDTF">2023-08-14T05:45:00Z</dcterms:created>
  <dcterms:modified xsi:type="dcterms:W3CDTF">2023-08-14T09:01:00Z</dcterms:modified>
</cp:coreProperties>
</file>